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39DB65" w14:textId="7ABC0E6A" w:rsidR="001A6812" w:rsidRDefault="006342C9" w:rsidP="000D0D3A">
      <w:pPr>
        <w:pBdr>
          <w:bottom w:val="single" w:sz="12" w:space="0" w:color="auto"/>
        </w:pBdr>
        <w:rPr>
          <w:rFonts w:ascii="Tahoma" w:hAnsi="Tahoma" w:cs="Tahoma"/>
          <w:sz w:val="16"/>
        </w:rPr>
      </w:pPr>
      <w:r>
        <w:rPr>
          <w:noProof/>
          <w:sz w:val="20"/>
        </w:rPr>
        <w:pict w14:anchorId="0342BC3D">
          <v:shapetype id="_x0000_t202" coordsize="21600,21600" o:spt="202" path="m,l,21600r21600,l21600,xe">
            <v:stroke joinstyle="miter"/>
            <v:path gradientshapeok="t" o:connecttype="rect"/>
          </v:shapetype>
          <v:shape id="_x0000_s1026" type="#_x0000_t202" style="position:absolute;margin-left:156pt;margin-top:-9pt;width:178.5pt;height:111.95pt;z-index:251660288" stroked="f">
            <v:fill opacity=".5"/>
            <v:textbox>
              <w:txbxContent>
                <w:p w14:paraId="6BC9B5D7" w14:textId="77777777" w:rsidR="001A6812" w:rsidRDefault="001A6812" w:rsidP="001A6812">
                  <w:pPr>
                    <w:jc w:val="center"/>
                    <w:rPr>
                      <w:rFonts w:ascii="Tahoma" w:hAnsi="Tahoma" w:cs="Tahoma"/>
                      <w:sz w:val="22"/>
                    </w:rPr>
                  </w:pPr>
                  <w:r>
                    <w:rPr>
                      <w:rFonts w:ascii="Tahoma" w:hAnsi="Tahoma" w:cs="Tahoma"/>
                      <w:sz w:val="22"/>
                    </w:rPr>
                    <w:t>Squirrels Pre-School</w:t>
                  </w:r>
                  <w:r w:rsidR="00B52CFE">
                    <w:rPr>
                      <w:rFonts w:ascii="Tahoma" w:hAnsi="Tahoma" w:cs="Tahoma"/>
                      <w:sz w:val="22"/>
                    </w:rPr>
                    <w:t xml:space="preserve"> Rugby Ltd</w:t>
                  </w:r>
                </w:p>
                <w:p w14:paraId="3451E048" w14:textId="77777777" w:rsidR="001A6812" w:rsidRDefault="001A6812" w:rsidP="001A6812">
                  <w:pPr>
                    <w:jc w:val="center"/>
                    <w:rPr>
                      <w:rFonts w:ascii="Tahoma" w:hAnsi="Tahoma" w:cs="Tahoma"/>
                      <w:sz w:val="22"/>
                    </w:rPr>
                  </w:pPr>
                  <w:r>
                    <w:rPr>
                      <w:rFonts w:ascii="Tahoma" w:hAnsi="Tahoma" w:cs="Tahoma"/>
                      <w:sz w:val="22"/>
                      <w:vertAlign w:val="superscript"/>
                    </w:rPr>
                    <w:t>c</w:t>
                  </w:r>
                  <w:r>
                    <w:rPr>
                      <w:rFonts w:ascii="Tahoma" w:hAnsi="Tahoma" w:cs="Tahoma"/>
                      <w:sz w:val="22"/>
                    </w:rPr>
                    <w:t>/</w:t>
                  </w:r>
                  <w:r>
                    <w:rPr>
                      <w:rFonts w:ascii="Tahoma" w:hAnsi="Tahoma" w:cs="Tahoma"/>
                      <w:sz w:val="22"/>
                      <w:vertAlign w:val="subscript"/>
                    </w:rPr>
                    <w:t>o</w:t>
                  </w:r>
                  <w:r>
                    <w:rPr>
                      <w:rFonts w:ascii="Tahoma" w:hAnsi="Tahoma" w:cs="Tahoma"/>
                      <w:sz w:val="22"/>
                    </w:rPr>
                    <w:t xml:space="preserve"> </w:t>
                  </w:r>
                  <w:proofErr w:type="spellStart"/>
                  <w:smartTag w:uri="urn:schemas-microsoft-com:office:smarttags" w:element="place">
                    <w:smartTag w:uri="urn:schemas-microsoft-com:office:smarttags" w:element="PlaceName">
                      <w:r>
                        <w:rPr>
                          <w:rFonts w:ascii="Tahoma" w:hAnsi="Tahoma" w:cs="Tahoma"/>
                          <w:sz w:val="22"/>
                        </w:rPr>
                        <w:t>Paddox</w:t>
                      </w:r>
                    </w:smartTag>
                    <w:proofErr w:type="spellEnd"/>
                    <w:r>
                      <w:rPr>
                        <w:rFonts w:ascii="Tahoma" w:hAnsi="Tahoma" w:cs="Tahoma"/>
                        <w:sz w:val="22"/>
                      </w:rPr>
                      <w:t xml:space="preserve"> </w:t>
                    </w:r>
                    <w:smartTag w:uri="urn:schemas-microsoft-com:office:smarttags" w:element="PlaceType">
                      <w:r>
                        <w:rPr>
                          <w:rFonts w:ascii="Tahoma" w:hAnsi="Tahoma" w:cs="Tahoma"/>
                          <w:sz w:val="22"/>
                        </w:rPr>
                        <w:t>Primary School</w:t>
                      </w:r>
                    </w:smartTag>
                  </w:smartTag>
                </w:p>
                <w:p w14:paraId="441608A4" w14:textId="77777777" w:rsidR="001A6812" w:rsidRDefault="001A6812" w:rsidP="001A6812">
                  <w:pPr>
                    <w:jc w:val="center"/>
                    <w:rPr>
                      <w:rFonts w:ascii="Tahoma" w:hAnsi="Tahoma" w:cs="Tahoma"/>
                      <w:sz w:val="22"/>
                    </w:rPr>
                  </w:pPr>
                  <w:proofErr w:type="spellStart"/>
                  <w:smartTag w:uri="urn:schemas-microsoft-com:office:smarttags" w:element="Street">
                    <w:smartTag w:uri="urn:schemas-microsoft-com:office:smarttags" w:element="address">
                      <w:r>
                        <w:rPr>
                          <w:rFonts w:ascii="Tahoma" w:hAnsi="Tahoma" w:cs="Tahoma"/>
                          <w:sz w:val="22"/>
                        </w:rPr>
                        <w:t>Fareham</w:t>
                      </w:r>
                      <w:proofErr w:type="spellEnd"/>
                      <w:r>
                        <w:rPr>
                          <w:rFonts w:ascii="Tahoma" w:hAnsi="Tahoma" w:cs="Tahoma"/>
                          <w:sz w:val="22"/>
                        </w:rPr>
                        <w:t xml:space="preserve"> Avenue</w:t>
                      </w:r>
                    </w:smartTag>
                  </w:smartTag>
                </w:p>
                <w:p w14:paraId="1C56574B" w14:textId="77777777" w:rsidR="001A6812" w:rsidRDefault="001A6812" w:rsidP="001A6812">
                  <w:pPr>
                    <w:jc w:val="center"/>
                    <w:rPr>
                      <w:rFonts w:ascii="Tahoma" w:hAnsi="Tahoma" w:cs="Tahoma"/>
                      <w:sz w:val="22"/>
                    </w:rPr>
                  </w:pPr>
                  <w:smartTag w:uri="urn:schemas-microsoft-com:office:smarttags" w:element="place">
                    <w:r>
                      <w:rPr>
                        <w:rFonts w:ascii="Tahoma" w:hAnsi="Tahoma" w:cs="Tahoma"/>
                        <w:sz w:val="22"/>
                      </w:rPr>
                      <w:t>Rugby</w:t>
                    </w:r>
                  </w:smartTag>
                </w:p>
                <w:p w14:paraId="375F9850" w14:textId="77777777" w:rsidR="001A6812" w:rsidRDefault="001A6812" w:rsidP="001A6812">
                  <w:pPr>
                    <w:jc w:val="center"/>
                    <w:rPr>
                      <w:rFonts w:ascii="Tahoma" w:hAnsi="Tahoma" w:cs="Tahoma"/>
                      <w:sz w:val="22"/>
                    </w:rPr>
                  </w:pPr>
                  <w:r>
                    <w:rPr>
                      <w:rFonts w:ascii="Tahoma" w:hAnsi="Tahoma" w:cs="Tahoma"/>
                      <w:sz w:val="22"/>
                    </w:rPr>
                    <w:t>Warwickshire</w:t>
                  </w:r>
                </w:p>
                <w:p w14:paraId="6962F426" w14:textId="77777777" w:rsidR="001A6812" w:rsidRDefault="001A6812" w:rsidP="001A6812">
                  <w:pPr>
                    <w:jc w:val="center"/>
                    <w:rPr>
                      <w:rFonts w:ascii="Tahoma" w:hAnsi="Tahoma" w:cs="Tahoma"/>
                      <w:sz w:val="22"/>
                    </w:rPr>
                  </w:pPr>
                  <w:r>
                    <w:rPr>
                      <w:rFonts w:ascii="Tahoma" w:hAnsi="Tahoma" w:cs="Tahoma"/>
                      <w:sz w:val="22"/>
                    </w:rPr>
                    <w:t>CV22 5HS</w:t>
                  </w:r>
                </w:p>
                <w:p w14:paraId="143D53C3" w14:textId="77777777" w:rsidR="001A6812" w:rsidRPr="0096170F" w:rsidRDefault="001A6812" w:rsidP="001A6812">
                  <w:pPr>
                    <w:jc w:val="center"/>
                    <w:rPr>
                      <w:rFonts w:ascii="Tahoma" w:hAnsi="Tahoma" w:cs="Tahoma"/>
                      <w:sz w:val="18"/>
                      <w:szCs w:val="18"/>
                    </w:rPr>
                  </w:pPr>
                </w:p>
                <w:p w14:paraId="0FC32048" w14:textId="77777777" w:rsidR="001A6812" w:rsidRDefault="001A6812" w:rsidP="001A6812">
                  <w:pPr>
                    <w:jc w:val="center"/>
                    <w:rPr>
                      <w:rFonts w:ascii="Tahoma" w:hAnsi="Tahoma" w:cs="Tahoma"/>
                      <w:sz w:val="22"/>
                    </w:rPr>
                  </w:pPr>
                  <w:r>
                    <w:rPr>
                      <w:rFonts w:ascii="Tahoma" w:hAnsi="Tahoma" w:cs="Tahoma"/>
                      <w:sz w:val="22"/>
                    </w:rPr>
                    <w:t>01788 576167</w:t>
                  </w:r>
                </w:p>
              </w:txbxContent>
            </v:textbox>
          </v:shape>
        </w:pict>
      </w:r>
      <w:r w:rsidR="001A6812">
        <w:rPr>
          <w:noProof/>
          <w:lang w:val="en-GB" w:eastAsia="en-GB"/>
        </w:rPr>
        <w:drawing>
          <wp:inline distT="0" distB="0" distL="0" distR="0" wp14:anchorId="323C2A4E" wp14:editId="492FCA61">
            <wp:extent cx="1714500" cy="1428750"/>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srcRect/>
                    <a:stretch>
                      <a:fillRect/>
                    </a:stretch>
                  </pic:blipFill>
                  <pic:spPr bwMode="auto">
                    <a:xfrm>
                      <a:off x="0" y="0"/>
                      <a:ext cx="1714500" cy="1428750"/>
                    </a:xfrm>
                    <a:prstGeom prst="rect">
                      <a:avLst/>
                    </a:prstGeom>
                    <a:noFill/>
                    <a:ln w="9525">
                      <a:noFill/>
                      <a:miter lim="800000"/>
                      <a:headEnd/>
                      <a:tailEnd/>
                    </a:ln>
                  </pic:spPr>
                </pic:pic>
              </a:graphicData>
            </a:graphic>
          </wp:inline>
        </w:drawing>
      </w:r>
      <w:r w:rsidR="006863F4">
        <w:tab/>
      </w:r>
      <w:r w:rsidR="006863F4">
        <w:tab/>
        <w:t xml:space="preserve"> </w:t>
      </w:r>
      <w:r w:rsidR="001A6812">
        <w:t xml:space="preserve"> </w:t>
      </w:r>
      <w:r w:rsidR="00B52CFE">
        <w:t>www.squirrelspreschool</w:t>
      </w:r>
      <w:r w:rsidR="00E560FE">
        <w:t>rugby</w:t>
      </w:r>
      <w:r w:rsidR="00B52CFE">
        <w:t>.co.uk</w:t>
      </w:r>
    </w:p>
    <w:p w14:paraId="4CA298B8" w14:textId="77777777" w:rsidR="001A6812" w:rsidRPr="0096170F" w:rsidRDefault="001A6812" w:rsidP="006863F4">
      <w:pPr>
        <w:jc w:val="center"/>
        <w:rPr>
          <w:rFonts w:ascii="Tahoma" w:hAnsi="Tahoma" w:cs="Tahoma"/>
          <w:sz w:val="16"/>
          <w:szCs w:val="16"/>
          <w:lang w:val="en-GB"/>
        </w:rPr>
      </w:pPr>
    </w:p>
    <w:p w14:paraId="14C99B52" w14:textId="77777777" w:rsidR="001A6812" w:rsidRDefault="001A6812" w:rsidP="006863F4">
      <w:pPr>
        <w:rPr>
          <w:rFonts w:ascii="Tahoma" w:hAnsi="Tahoma" w:cs="Tahoma"/>
          <w:lang w:val="en-GB"/>
        </w:rPr>
      </w:pPr>
    </w:p>
    <w:p w14:paraId="15584F6A" w14:textId="77777777" w:rsidR="003B0188" w:rsidRDefault="000C7965" w:rsidP="003B0188">
      <w:pPr>
        <w:jc w:val="center"/>
        <w:rPr>
          <w:rFonts w:ascii="Tahoma" w:hAnsi="Tahoma" w:cs="Tahoma"/>
          <w:b/>
          <w:sz w:val="28"/>
          <w:szCs w:val="28"/>
          <w:u w:val="single"/>
        </w:rPr>
      </w:pPr>
      <w:r>
        <w:rPr>
          <w:rFonts w:ascii="Tahoma" w:hAnsi="Tahoma" w:cs="Tahoma"/>
          <w:b/>
          <w:sz w:val="28"/>
          <w:szCs w:val="28"/>
          <w:u w:val="single"/>
        </w:rPr>
        <w:t>Whistle Blowing</w:t>
      </w:r>
      <w:r w:rsidR="003B0188">
        <w:rPr>
          <w:rFonts w:ascii="Tahoma" w:hAnsi="Tahoma" w:cs="Tahoma"/>
          <w:b/>
          <w:sz w:val="28"/>
          <w:szCs w:val="28"/>
          <w:u w:val="single"/>
        </w:rPr>
        <w:t xml:space="preserve"> Policy</w:t>
      </w:r>
    </w:p>
    <w:p w14:paraId="77EB58F1" w14:textId="77777777" w:rsidR="00656CA7" w:rsidRDefault="00656CA7" w:rsidP="003B0188">
      <w:pPr>
        <w:rPr>
          <w:rFonts w:ascii="Tahoma" w:hAnsi="Tahoma" w:cs="Tahoma"/>
          <w:b/>
          <w:sz w:val="28"/>
          <w:szCs w:val="28"/>
          <w:u w:val="singl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08"/>
        <w:gridCol w:w="2482"/>
        <w:gridCol w:w="2485"/>
        <w:gridCol w:w="2479"/>
      </w:tblGrid>
      <w:tr w:rsidR="004B1E7E" w:rsidRPr="00014F7E" w14:paraId="0C1B65E9" w14:textId="77777777" w:rsidTr="0068704A">
        <w:tc>
          <w:tcPr>
            <w:tcW w:w="2547" w:type="dxa"/>
            <w:shd w:val="clear" w:color="auto" w:fill="00A4DE"/>
          </w:tcPr>
          <w:p w14:paraId="1AC001AD" w14:textId="77777777" w:rsidR="004B1E7E" w:rsidRPr="00014F7E" w:rsidRDefault="004B1E7E" w:rsidP="008A2745">
            <w:pPr>
              <w:autoSpaceDE w:val="0"/>
              <w:autoSpaceDN w:val="0"/>
              <w:adjustRightInd w:val="0"/>
              <w:rPr>
                <w:rFonts w:ascii="Tahoma" w:hAnsi="Tahoma" w:cs="Tahoma"/>
                <w:b/>
                <w:color w:val="FFFFFF"/>
                <w:lang w:val="en-GB" w:eastAsia="en-GB"/>
              </w:rPr>
            </w:pPr>
            <w:r w:rsidRPr="00014F7E">
              <w:rPr>
                <w:rFonts w:ascii="Tahoma" w:hAnsi="Tahoma" w:cs="Tahoma"/>
                <w:b/>
                <w:color w:val="FFFFFF"/>
                <w:lang w:val="en-GB" w:eastAsia="en-GB"/>
              </w:rPr>
              <w:t>A Unique Child</w:t>
            </w:r>
          </w:p>
          <w:p w14:paraId="530D0185" w14:textId="77777777" w:rsidR="004B1E7E" w:rsidRPr="00014F7E" w:rsidRDefault="004B1E7E" w:rsidP="008A2745">
            <w:pPr>
              <w:autoSpaceDE w:val="0"/>
              <w:autoSpaceDN w:val="0"/>
              <w:adjustRightInd w:val="0"/>
              <w:rPr>
                <w:rFonts w:ascii="Tahoma" w:hAnsi="Tahoma" w:cs="Tahoma"/>
                <w:b/>
                <w:color w:val="FFFFFF"/>
                <w:lang w:val="en-GB" w:eastAsia="en-GB"/>
              </w:rPr>
            </w:pPr>
          </w:p>
        </w:tc>
        <w:tc>
          <w:tcPr>
            <w:tcW w:w="2547" w:type="dxa"/>
            <w:shd w:val="clear" w:color="auto" w:fill="690B47"/>
          </w:tcPr>
          <w:p w14:paraId="35002395" w14:textId="77777777" w:rsidR="004B1E7E" w:rsidRPr="00014F7E" w:rsidRDefault="004B1E7E"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Positive</w:t>
            </w:r>
          </w:p>
          <w:p w14:paraId="6161E3EB" w14:textId="77777777" w:rsidR="004B1E7E" w:rsidRPr="00014F7E" w:rsidRDefault="004B1E7E"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Relationships</w:t>
            </w:r>
          </w:p>
        </w:tc>
        <w:tc>
          <w:tcPr>
            <w:tcW w:w="2547" w:type="dxa"/>
            <w:shd w:val="clear" w:color="auto" w:fill="669900"/>
          </w:tcPr>
          <w:p w14:paraId="03719195" w14:textId="77777777" w:rsidR="004B1E7E" w:rsidRPr="00014F7E" w:rsidRDefault="004B1E7E"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Enabling</w:t>
            </w:r>
          </w:p>
          <w:p w14:paraId="36EAA120" w14:textId="77777777" w:rsidR="004B1E7E" w:rsidRPr="00014F7E" w:rsidRDefault="004B1E7E"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Environments</w:t>
            </w:r>
          </w:p>
        </w:tc>
        <w:tc>
          <w:tcPr>
            <w:tcW w:w="2547" w:type="dxa"/>
            <w:shd w:val="clear" w:color="auto" w:fill="F47710"/>
          </w:tcPr>
          <w:p w14:paraId="6234119A" w14:textId="77777777" w:rsidR="004B1E7E" w:rsidRPr="00014F7E" w:rsidRDefault="004B1E7E" w:rsidP="008A2745">
            <w:pPr>
              <w:autoSpaceDE w:val="0"/>
              <w:autoSpaceDN w:val="0"/>
              <w:adjustRightInd w:val="0"/>
              <w:rPr>
                <w:rFonts w:ascii="Tahoma" w:hAnsi="Tahoma" w:cs="Tahoma"/>
                <w:b/>
                <w:bCs/>
                <w:color w:val="FFFFFF"/>
                <w:lang w:val="en-GB" w:eastAsia="en-GB"/>
              </w:rPr>
            </w:pPr>
            <w:r w:rsidRPr="00014F7E">
              <w:rPr>
                <w:rFonts w:ascii="Tahoma" w:hAnsi="Tahoma" w:cs="Tahoma"/>
                <w:b/>
                <w:bCs/>
                <w:color w:val="FFFFFF"/>
                <w:lang w:val="en-GB" w:eastAsia="en-GB"/>
              </w:rPr>
              <w:t>Learning and</w:t>
            </w:r>
          </w:p>
          <w:p w14:paraId="02943E01" w14:textId="77777777" w:rsidR="004B1E7E" w:rsidRPr="00014F7E" w:rsidRDefault="004B1E7E" w:rsidP="008A2745">
            <w:pPr>
              <w:autoSpaceDE w:val="0"/>
              <w:autoSpaceDN w:val="0"/>
              <w:adjustRightInd w:val="0"/>
              <w:rPr>
                <w:rFonts w:ascii="Tahoma" w:hAnsi="Tahoma" w:cs="Tahoma"/>
                <w:b/>
                <w:color w:val="FFFFFF"/>
                <w:lang w:val="en-GB" w:eastAsia="en-GB"/>
              </w:rPr>
            </w:pPr>
            <w:r w:rsidRPr="00014F7E">
              <w:rPr>
                <w:rFonts w:ascii="Tahoma" w:hAnsi="Tahoma" w:cs="Tahoma"/>
                <w:b/>
                <w:bCs/>
                <w:color w:val="FFFFFF"/>
                <w:lang w:val="en-GB" w:eastAsia="en-GB"/>
              </w:rPr>
              <w:t>Development</w:t>
            </w:r>
          </w:p>
        </w:tc>
      </w:tr>
      <w:tr w:rsidR="004B1E7E" w:rsidRPr="00014F7E" w14:paraId="0B19962E" w14:textId="77777777" w:rsidTr="0068704A">
        <w:tc>
          <w:tcPr>
            <w:tcW w:w="2547" w:type="dxa"/>
            <w:shd w:val="clear" w:color="auto" w:fill="00A4DE"/>
          </w:tcPr>
          <w:p w14:paraId="1221624F" w14:textId="77777777" w:rsidR="004B1E7E" w:rsidRPr="004B1E7E" w:rsidRDefault="004B1E7E" w:rsidP="008A2745">
            <w:pPr>
              <w:autoSpaceDE w:val="0"/>
              <w:autoSpaceDN w:val="0"/>
              <w:adjustRightInd w:val="0"/>
              <w:rPr>
                <w:rFonts w:ascii="Tahoma" w:eastAsiaTheme="minorHAnsi" w:hAnsi="Tahoma" w:cs="Tahoma"/>
                <w:b/>
                <w:color w:val="FFFFFF"/>
                <w:sz w:val="20"/>
                <w:szCs w:val="20"/>
                <w:lang w:val="en-GB"/>
              </w:rPr>
            </w:pPr>
            <w:r w:rsidRPr="004B1E7E">
              <w:rPr>
                <w:rFonts w:ascii="Tahoma" w:eastAsiaTheme="minorHAnsi" w:hAnsi="Tahoma" w:cs="Tahoma"/>
                <w:b/>
                <w:color w:val="FFFFFF"/>
                <w:sz w:val="20"/>
                <w:szCs w:val="20"/>
                <w:lang w:val="en-GB"/>
              </w:rPr>
              <w:t>Keeping safe</w:t>
            </w:r>
          </w:p>
          <w:p w14:paraId="25C51FD2" w14:textId="77777777" w:rsidR="004B1E7E" w:rsidRPr="004B1E7E" w:rsidRDefault="004B1E7E" w:rsidP="008A2745">
            <w:pPr>
              <w:autoSpaceDE w:val="0"/>
              <w:autoSpaceDN w:val="0"/>
              <w:adjustRightInd w:val="0"/>
              <w:rPr>
                <w:rFonts w:ascii="Tahoma" w:hAnsi="Tahoma" w:cs="Tahoma"/>
                <w:b/>
                <w:color w:val="FFFFFF"/>
                <w:sz w:val="20"/>
                <w:szCs w:val="20"/>
                <w:lang w:val="en-GB" w:eastAsia="en-GB"/>
              </w:rPr>
            </w:pPr>
          </w:p>
        </w:tc>
        <w:tc>
          <w:tcPr>
            <w:tcW w:w="2547" w:type="dxa"/>
            <w:shd w:val="clear" w:color="auto" w:fill="690B47"/>
          </w:tcPr>
          <w:p w14:paraId="16628F8C" w14:textId="77777777" w:rsidR="004B1E7E" w:rsidRPr="004B1E7E" w:rsidRDefault="00B52CFE" w:rsidP="004B1E7E">
            <w:pPr>
              <w:autoSpaceDE w:val="0"/>
              <w:autoSpaceDN w:val="0"/>
              <w:adjustRightInd w:val="0"/>
              <w:rPr>
                <w:rFonts w:ascii="Tahoma" w:hAnsi="Tahoma" w:cs="Tahoma"/>
                <w:b/>
                <w:color w:val="FFFFFF"/>
                <w:sz w:val="20"/>
                <w:szCs w:val="20"/>
                <w:lang w:val="en-GB" w:eastAsia="en-GB"/>
              </w:rPr>
            </w:pPr>
            <w:r>
              <w:rPr>
                <w:rFonts w:ascii="Tahoma" w:hAnsi="Tahoma" w:cs="Tahoma"/>
                <w:b/>
                <w:color w:val="FFFFFF"/>
                <w:sz w:val="20"/>
                <w:szCs w:val="20"/>
                <w:lang w:val="en-GB" w:eastAsia="en-GB"/>
              </w:rPr>
              <w:t>Sensitive &amp; Responsive</w:t>
            </w:r>
          </w:p>
        </w:tc>
        <w:tc>
          <w:tcPr>
            <w:tcW w:w="2547" w:type="dxa"/>
            <w:shd w:val="clear" w:color="auto" w:fill="669900"/>
          </w:tcPr>
          <w:p w14:paraId="5E29BE4B" w14:textId="77777777" w:rsidR="004B1E7E" w:rsidRPr="004B1E7E" w:rsidRDefault="00B52CFE" w:rsidP="008A2745">
            <w:pPr>
              <w:autoSpaceDE w:val="0"/>
              <w:autoSpaceDN w:val="0"/>
              <w:adjustRightInd w:val="0"/>
              <w:rPr>
                <w:rFonts w:ascii="Tahoma" w:eastAsiaTheme="minorHAnsi" w:hAnsi="Tahoma" w:cs="Tahoma"/>
                <w:b/>
                <w:color w:val="FFFFFF"/>
                <w:sz w:val="20"/>
                <w:szCs w:val="20"/>
                <w:lang w:val="en-GB"/>
              </w:rPr>
            </w:pPr>
            <w:r>
              <w:rPr>
                <w:rFonts w:ascii="Tahoma" w:eastAsiaTheme="minorHAnsi" w:hAnsi="Tahoma" w:cs="Tahoma"/>
                <w:b/>
                <w:color w:val="FFFFFF"/>
                <w:sz w:val="20"/>
                <w:szCs w:val="20"/>
                <w:lang w:val="en-GB"/>
              </w:rPr>
              <w:t>Value all people</w:t>
            </w:r>
          </w:p>
        </w:tc>
        <w:tc>
          <w:tcPr>
            <w:tcW w:w="2547" w:type="dxa"/>
            <w:shd w:val="clear" w:color="auto" w:fill="F47710"/>
          </w:tcPr>
          <w:p w14:paraId="02762FEF" w14:textId="77777777" w:rsidR="004B1E7E" w:rsidRPr="004B1E7E" w:rsidRDefault="004B1E7E" w:rsidP="008A2745">
            <w:pPr>
              <w:autoSpaceDE w:val="0"/>
              <w:autoSpaceDN w:val="0"/>
              <w:adjustRightInd w:val="0"/>
              <w:rPr>
                <w:rFonts w:ascii="Tahoma" w:hAnsi="Tahoma" w:cs="Tahoma"/>
                <w:b/>
                <w:color w:val="FFFFFF"/>
                <w:sz w:val="20"/>
                <w:szCs w:val="20"/>
                <w:lang w:val="en-GB" w:eastAsia="en-GB"/>
              </w:rPr>
            </w:pPr>
            <w:r w:rsidRPr="004B1E7E">
              <w:rPr>
                <w:rFonts w:ascii="Tahoma" w:eastAsiaTheme="minorHAnsi" w:hAnsi="Tahoma" w:cs="Tahoma"/>
                <w:b/>
                <w:color w:val="FFFFFF"/>
                <w:sz w:val="20"/>
                <w:szCs w:val="20"/>
                <w:lang w:val="en-GB"/>
              </w:rPr>
              <w:t>Personal Social and Emotional</w:t>
            </w:r>
          </w:p>
        </w:tc>
      </w:tr>
    </w:tbl>
    <w:p w14:paraId="6FA31896" w14:textId="77777777" w:rsidR="004B1E7E" w:rsidRDefault="004B1E7E" w:rsidP="003B0188">
      <w:pPr>
        <w:rPr>
          <w:rFonts w:ascii="Tahoma" w:hAnsi="Tahoma" w:cs="Tahoma"/>
          <w:b/>
          <w:sz w:val="28"/>
          <w:szCs w:val="28"/>
          <w:u w:val="single"/>
        </w:rPr>
      </w:pPr>
    </w:p>
    <w:p w14:paraId="5EF313F7" w14:textId="77777777" w:rsidR="00346DC4" w:rsidRDefault="00A33012" w:rsidP="00656CA7">
      <w:pPr>
        <w:rPr>
          <w:rFonts w:ascii="Tahoma" w:hAnsi="Tahoma" w:cs="Tahoma"/>
          <w:b/>
        </w:rPr>
      </w:pPr>
      <w:r>
        <w:rPr>
          <w:rFonts w:ascii="Tahoma" w:hAnsi="Tahoma" w:cs="Tahoma"/>
          <w:b/>
        </w:rPr>
        <w:t>Definition: Whistle blowing is raising a concern about malpractice within an organization.</w:t>
      </w:r>
    </w:p>
    <w:p w14:paraId="2E51C16D" w14:textId="77777777" w:rsidR="00A33012" w:rsidRDefault="00A33012" w:rsidP="00656CA7">
      <w:pPr>
        <w:rPr>
          <w:rFonts w:ascii="Tahoma" w:hAnsi="Tahoma" w:cs="Tahoma"/>
          <w:b/>
        </w:rPr>
      </w:pPr>
    </w:p>
    <w:p w14:paraId="11762C25" w14:textId="77777777" w:rsidR="00656CA7" w:rsidRDefault="00656CA7" w:rsidP="00656CA7">
      <w:pPr>
        <w:rPr>
          <w:rFonts w:ascii="Tahoma" w:hAnsi="Tahoma" w:cs="Tahoma"/>
          <w:b/>
        </w:rPr>
      </w:pPr>
      <w:r>
        <w:rPr>
          <w:rFonts w:ascii="Tahoma" w:hAnsi="Tahoma" w:cs="Tahoma"/>
          <w:b/>
        </w:rPr>
        <w:t>Statement of intent</w:t>
      </w:r>
    </w:p>
    <w:p w14:paraId="7D884E18" w14:textId="77777777" w:rsidR="00A33012" w:rsidRDefault="00A33012" w:rsidP="00656CA7">
      <w:pPr>
        <w:rPr>
          <w:rFonts w:ascii="Tahoma" w:hAnsi="Tahoma" w:cs="Tahoma"/>
        </w:rPr>
      </w:pPr>
    </w:p>
    <w:p w14:paraId="7128F9EF" w14:textId="77777777" w:rsidR="00A33012" w:rsidRDefault="00A33012" w:rsidP="00656CA7">
      <w:pPr>
        <w:rPr>
          <w:rFonts w:ascii="Tahoma" w:hAnsi="Tahoma" w:cs="Tahoma"/>
        </w:rPr>
      </w:pPr>
      <w:r>
        <w:rPr>
          <w:rFonts w:ascii="Tahoma" w:hAnsi="Tahoma" w:cs="Tahoma"/>
        </w:rPr>
        <w:t xml:space="preserve">Squirrels Pre-School is committed to the highest possible standards of openness, honesty and accountability.  In line with that commitment we encourage employees, volunteers and parents with serious concerns about any aspect of the pre-school’s work to come forward and voice those concerns.  This policy provides individuals with protection from </w:t>
      </w:r>
      <w:proofErr w:type="spellStart"/>
      <w:r>
        <w:rPr>
          <w:rFonts w:ascii="Tahoma" w:hAnsi="Tahoma" w:cs="Tahoma"/>
        </w:rPr>
        <w:t>victimi</w:t>
      </w:r>
      <w:r w:rsidR="00F116DE">
        <w:rPr>
          <w:rFonts w:ascii="Tahoma" w:hAnsi="Tahoma" w:cs="Tahoma"/>
        </w:rPr>
        <w:t>s</w:t>
      </w:r>
      <w:r>
        <w:rPr>
          <w:rFonts w:ascii="Tahoma" w:hAnsi="Tahoma" w:cs="Tahoma"/>
        </w:rPr>
        <w:t>ation</w:t>
      </w:r>
      <w:proofErr w:type="spellEnd"/>
      <w:r>
        <w:rPr>
          <w:rFonts w:ascii="Tahoma" w:hAnsi="Tahoma" w:cs="Tahoma"/>
        </w:rPr>
        <w:t xml:space="preserve"> or punishment should they raise a genuine concern about misconduct or malpractice within the pre-school.</w:t>
      </w:r>
    </w:p>
    <w:p w14:paraId="4C09328B" w14:textId="77777777" w:rsidR="00A33012" w:rsidRDefault="00A33012" w:rsidP="00656CA7">
      <w:pPr>
        <w:rPr>
          <w:rFonts w:ascii="Tahoma" w:hAnsi="Tahoma" w:cs="Tahoma"/>
        </w:rPr>
      </w:pPr>
    </w:p>
    <w:p w14:paraId="17E4EDEB" w14:textId="77777777" w:rsidR="00A33012" w:rsidRDefault="00A33012" w:rsidP="00656CA7">
      <w:pPr>
        <w:rPr>
          <w:rFonts w:ascii="Tahoma" w:hAnsi="Tahoma" w:cs="Tahoma"/>
        </w:rPr>
      </w:pPr>
      <w:r>
        <w:rPr>
          <w:rFonts w:ascii="Tahoma" w:hAnsi="Tahoma" w:cs="Tahoma"/>
        </w:rPr>
        <w:t>This policy is not a substitute for the Complaints policy, it is intended to encourage individuals to be open and honest within the pre-school and feel that it is safe and acceptable to raise any concerns.  These concerns may be about something that is:</w:t>
      </w:r>
    </w:p>
    <w:p w14:paraId="448807AB" w14:textId="77777777" w:rsidR="00A33012" w:rsidRDefault="00A33012" w:rsidP="00656CA7">
      <w:pPr>
        <w:rPr>
          <w:rFonts w:ascii="Tahoma" w:hAnsi="Tahoma" w:cs="Tahoma"/>
        </w:rPr>
      </w:pPr>
    </w:p>
    <w:p w14:paraId="319B06E9" w14:textId="77777777" w:rsidR="00A33012" w:rsidRDefault="00A33012" w:rsidP="00A33012">
      <w:pPr>
        <w:pStyle w:val="ListParagraph"/>
        <w:numPr>
          <w:ilvl w:val="0"/>
          <w:numId w:val="17"/>
        </w:numPr>
      </w:pPr>
      <w:r>
        <w:t>A criminal offence</w:t>
      </w:r>
    </w:p>
    <w:p w14:paraId="2364DFAE" w14:textId="77777777" w:rsidR="00A33012" w:rsidRDefault="00A33012" w:rsidP="00A33012">
      <w:pPr>
        <w:pStyle w:val="ListParagraph"/>
        <w:numPr>
          <w:ilvl w:val="0"/>
          <w:numId w:val="17"/>
        </w:numPr>
      </w:pPr>
      <w:r>
        <w:t>Failure to comply with any legal obligation</w:t>
      </w:r>
    </w:p>
    <w:p w14:paraId="6FE5D12D" w14:textId="77777777" w:rsidR="00A33012" w:rsidRDefault="00A33012" w:rsidP="00A33012">
      <w:pPr>
        <w:pStyle w:val="ListParagraph"/>
        <w:numPr>
          <w:ilvl w:val="0"/>
          <w:numId w:val="17"/>
        </w:numPr>
      </w:pPr>
      <w:r>
        <w:t>A miscarriage of justice</w:t>
      </w:r>
    </w:p>
    <w:p w14:paraId="5E96A9AD" w14:textId="77777777" w:rsidR="00A33012" w:rsidRDefault="00A33012" w:rsidP="00A33012">
      <w:pPr>
        <w:pStyle w:val="ListParagraph"/>
        <w:numPr>
          <w:ilvl w:val="0"/>
          <w:numId w:val="17"/>
        </w:numPr>
      </w:pPr>
      <w:r>
        <w:t>Danger to health and safety of an individual and/or environment</w:t>
      </w:r>
    </w:p>
    <w:p w14:paraId="54F83547" w14:textId="77777777" w:rsidR="00A33012" w:rsidRDefault="00A33012" w:rsidP="00A33012">
      <w:pPr>
        <w:pStyle w:val="ListParagraph"/>
        <w:numPr>
          <w:ilvl w:val="0"/>
          <w:numId w:val="17"/>
        </w:numPr>
      </w:pPr>
      <w:r>
        <w:t>Deliberate concealment of information about any of the above.</w:t>
      </w:r>
    </w:p>
    <w:p w14:paraId="5120C00E" w14:textId="77777777" w:rsidR="00A33012" w:rsidRDefault="00A33012" w:rsidP="00A33012"/>
    <w:p w14:paraId="7074BC10" w14:textId="77777777" w:rsidR="00A33012" w:rsidRDefault="00A33012" w:rsidP="00A33012"/>
    <w:p w14:paraId="495FAFFE" w14:textId="77777777" w:rsidR="002B2745" w:rsidRDefault="002B2745" w:rsidP="00A33012">
      <w:pPr>
        <w:rPr>
          <w:rFonts w:ascii="Tahoma" w:hAnsi="Tahoma" w:cs="Tahoma"/>
          <w:b/>
        </w:rPr>
      </w:pPr>
      <w:r w:rsidRPr="002B2745">
        <w:rPr>
          <w:rFonts w:ascii="Tahoma" w:hAnsi="Tahoma" w:cs="Tahoma"/>
          <w:b/>
        </w:rPr>
        <w:t>Procedures</w:t>
      </w:r>
    </w:p>
    <w:p w14:paraId="76EF789D" w14:textId="77777777" w:rsidR="002B2745" w:rsidRDefault="002B2745" w:rsidP="00A33012">
      <w:pPr>
        <w:rPr>
          <w:rFonts w:ascii="Tahoma" w:hAnsi="Tahoma" w:cs="Tahoma"/>
          <w:b/>
        </w:rPr>
      </w:pPr>
    </w:p>
    <w:p w14:paraId="5BF31AF7" w14:textId="77777777" w:rsidR="000C7965" w:rsidRDefault="002B2745" w:rsidP="003929D2">
      <w:pPr>
        <w:rPr>
          <w:rFonts w:ascii="Tahoma" w:hAnsi="Tahoma" w:cs="Tahoma"/>
        </w:rPr>
      </w:pPr>
      <w:r>
        <w:rPr>
          <w:rFonts w:ascii="Tahoma" w:hAnsi="Tahoma" w:cs="Tahoma"/>
        </w:rPr>
        <w:t xml:space="preserve">An employee, volunteer or parent who, acting in good faith, wishes to raise a concern should report the matter to the manager who will then advise on the action to be taken.  Concerns </w:t>
      </w:r>
      <w:r w:rsidR="00926EB1">
        <w:rPr>
          <w:rFonts w:ascii="Tahoma" w:hAnsi="Tahoma" w:cs="Tahoma"/>
        </w:rPr>
        <w:t>should be</w:t>
      </w:r>
      <w:r>
        <w:rPr>
          <w:rFonts w:ascii="Tahoma" w:hAnsi="Tahoma" w:cs="Tahoma"/>
        </w:rPr>
        <w:t xml:space="preserve"> investigated</w:t>
      </w:r>
      <w:r w:rsidR="00926EB1">
        <w:rPr>
          <w:rFonts w:ascii="Tahoma" w:hAnsi="Tahoma" w:cs="Tahoma"/>
        </w:rPr>
        <w:t xml:space="preserve"> and </w:t>
      </w:r>
      <w:r w:rsidR="00135667">
        <w:rPr>
          <w:rFonts w:ascii="Tahoma" w:hAnsi="Tahoma" w:cs="Tahoma"/>
        </w:rPr>
        <w:t>resolved as</w:t>
      </w:r>
      <w:r>
        <w:rPr>
          <w:rFonts w:ascii="Tahoma" w:hAnsi="Tahoma" w:cs="Tahoma"/>
        </w:rPr>
        <w:t xml:space="preserve"> quickly as possible.</w:t>
      </w:r>
    </w:p>
    <w:p w14:paraId="185E605B" w14:textId="77777777" w:rsidR="002B2745" w:rsidRDefault="002B2745" w:rsidP="003929D2">
      <w:pPr>
        <w:rPr>
          <w:rFonts w:ascii="Tahoma" w:hAnsi="Tahoma" w:cs="Tahoma"/>
        </w:rPr>
      </w:pPr>
      <w:r>
        <w:rPr>
          <w:rFonts w:ascii="Tahoma" w:hAnsi="Tahoma" w:cs="Tahoma"/>
        </w:rPr>
        <w:t xml:space="preserve">If anyone feels the matter cannot be discussed with the manager, </w:t>
      </w:r>
      <w:r w:rsidR="00926EB1">
        <w:rPr>
          <w:rFonts w:ascii="Tahoma" w:hAnsi="Tahoma" w:cs="Tahoma"/>
        </w:rPr>
        <w:t xml:space="preserve">he or she should report it to the </w:t>
      </w:r>
      <w:r w:rsidR="00B52CFE">
        <w:rPr>
          <w:rFonts w:ascii="Tahoma" w:hAnsi="Tahoma" w:cs="Tahoma"/>
        </w:rPr>
        <w:t>Designated Officer (see Safeguarding)</w:t>
      </w:r>
      <w:r w:rsidR="00926EB1">
        <w:rPr>
          <w:rFonts w:ascii="Tahoma" w:hAnsi="Tahoma" w:cs="Tahoma"/>
        </w:rPr>
        <w:t xml:space="preserve"> or directly to </w:t>
      </w:r>
      <w:proofErr w:type="spellStart"/>
      <w:r w:rsidR="00926EB1">
        <w:rPr>
          <w:rFonts w:ascii="Tahoma" w:hAnsi="Tahoma" w:cs="Tahoma"/>
        </w:rPr>
        <w:t>Ofsted</w:t>
      </w:r>
      <w:proofErr w:type="spellEnd"/>
      <w:r w:rsidR="00926EB1">
        <w:rPr>
          <w:rFonts w:ascii="Tahoma" w:hAnsi="Tahoma" w:cs="Tahoma"/>
        </w:rPr>
        <w:t xml:space="preserve">.  </w:t>
      </w:r>
      <w:r w:rsidR="00135667">
        <w:rPr>
          <w:rFonts w:ascii="Tahoma" w:hAnsi="Tahoma" w:cs="Tahoma"/>
        </w:rPr>
        <w:t xml:space="preserve">(e-mail </w:t>
      </w:r>
      <w:hyperlink r:id="rId9" w:history="1">
        <w:r w:rsidR="00135667" w:rsidRPr="008647B7">
          <w:rPr>
            <w:rStyle w:val="Hyperlink"/>
            <w:rFonts w:ascii="Tahoma" w:hAnsi="Tahoma" w:cs="Tahoma"/>
          </w:rPr>
          <w:t>whilstleblowing@ofsted.gov.uk</w:t>
        </w:r>
      </w:hyperlink>
      <w:r w:rsidR="00135667">
        <w:rPr>
          <w:rFonts w:ascii="Tahoma" w:hAnsi="Tahoma" w:cs="Tahoma"/>
        </w:rPr>
        <w:t xml:space="preserve">) </w:t>
      </w:r>
    </w:p>
    <w:p w14:paraId="77A348BD" w14:textId="77777777" w:rsidR="00926EB1" w:rsidRDefault="00926EB1" w:rsidP="003929D2">
      <w:pPr>
        <w:rPr>
          <w:rFonts w:ascii="Tahoma" w:hAnsi="Tahoma" w:cs="Tahoma"/>
        </w:rPr>
      </w:pPr>
    </w:p>
    <w:p w14:paraId="4E4B06F2" w14:textId="77777777" w:rsidR="00B52CFE" w:rsidRPr="00B52CFE" w:rsidRDefault="00B52CFE" w:rsidP="00B52CFE">
      <w:pPr>
        <w:jc w:val="center"/>
        <w:rPr>
          <w:rFonts w:ascii="Tahoma" w:hAnsi="Tahoma" w:cs="Tahoma"/>
          <w:sz w:val="16"/>
          <w:szCs w:val="16"/>
        </w:rPr>
      </w:pPr>
    </w:p>
    <w:p w14:paraId="2F56556C" w14:textId="77777777" w:rsidR="00926EB1" w:rsidRDefault="00926EB1" w:rsidP="003929D2">
      <w:pPr>
        <w:rPr>
          <w:rFonts w:ascii="Tahoma" w:hAnsi="Tahoma" w:cs="Tahoma"/>
          <w:b/>
        </w:rPr>
      </w:pPr>
      <w:r>
        <w:rPr>
          <w:rFonts w:ascii="Tahoma" w:hAnsi="Tahoma" w:cs="Tahoma"/>
          <w:b/>
        </w:rPr>
        <w:lastRenderedPageBreak/>
        <w:t>Confidentiality</w:t>
      </w:r>
    </w:p>
    <w:p w14:paraId="1E17CC1B" w14:textId="77777777" w:rsidR="00926EB1" w:rsidRDefault="00926EB1" w:rsidP="003929D2">
      <w:pPr>
        <w:rPr>
          <w:rFonts w:ascii="Tahoma" w:hAnsi="Tahoma" w:cs="Tahoma"/>
          <w:b/>
        </w:rPr>
      </w:pPr>
    </w:p>
    <w:p w14:paraId="11FDE04F" w14:textId="77777777" w:rsidR="00926EB1" w:rsidRDefault="00926EB1" w:rsidP="003929D2">
      <w:pPr>
        <w:rPr>
          <w:rFonts w:ascii="Tahoma" w:hAnsi="Tahoma" w:cs="Tahoma"/>
        </w:rPr>
      </w:pPr>
      <w:r>
        <w:rPr>
          <w:rFonts w:ascii="Tahoma" w:hAnsi="Tahoma" w:cs="Tahoma"/>
        </w:rPr>
        <w:t xml:space="preserve">The </w:t>
      </w:r>
      <w:r w:rsidR="00B52CFE">
        <w:rPr>
          <w:rFonts w:ascii="Tahoma" w:hAnsi="Tahoma" w:cs="Tahoma"/>
        </w:rPr>
        <w:t>Board of Directors</w:t>
      </w:r>
      <w:r>
        <w:rPr>
          <w:rFonts w:ascii="Tahoma" w:hAnsi="Tahoma" w:cs="Tahoma"/>
        </w:rPr>
        <w:t xml:space="preserve"> will do its best to protect a person’s identity when a concern is raised, however in some circumstances identities will have to be revealed to the person complained against and the complainant may be asked to provide written or verbal evidence in support of their complaint.</w:t>
      </w:r>
    </w:p>
    <w:p w14:paraId="5392E887" w14:textId="77777777" w:rsidR="00926EB1" w:rsidRDefault="00926EB1" w:rsidP="003929D2">
      <w:pPr>
        <w:rPr>
          <w:rFonts w:ascii="Tahoma" w:hAnsi="Tahoma" w:cs="Tahoma"/>
        </w:rPr>
      </w:pPr>
      <w:r>
        <w:rPr>
          <w:rFonts w:ascii="Tahoma" w:hAnsi="Tahoma" w:cs="Tahoma"/>
        </w:rPr>
        <w:t>If a person’s identity is to be disclosed, he or she will be told before the disclosure and the reasons why the disclosure is necessary.</w:t>
      </w:r>
    </w:p>
    <w:p w14:paraId="45EF54DD" w14:textId="77777777" w:rsidR="00926EB1" w:rsidRDefault="00926EB1" w:rsidP="003929D2">
      <w:pPr>
        <w:rPr>
          <w:rFonts w:ascii="Tahoma" w:hAnsi="Tahoma" w:cs="Tahoma"/>
        </w:rPr>
      </w:pPr>
      <w:r>
        <w:rPr>
          <w:rFonts w:ascii="Tahoma" w:hAnsi="Tahoma" w:cs="Tahoma"/>
        </w:rPr>
        <w:t xml:space="preserve">Having raised the concerns the </w:t>
      </w:r>
      <w:r w:rsidR="00D0081E">
        <w:rPr>
          <w:rFonts w:ascii="Tahoma" w:hAnsi="Tahoma" w:cs="Tahoma"/>
        </w:rPr>
        <w:t>Board of Directors</w:t>
      </w:r>
      <w:r>
        <w:rPr>
          <w:rFonts w:ascii="Tahoma" w:hAnsi="Tahoma" w:cs="Tahoma"/>
        </w:rPr>
        <w:t xml:space="preserve"> will expect the complainant not to talk about it to any other person, inside or outside the setting.</w:t>
      </w:r>
    </w:p>
    <w:p w14:paraId="0997899D" w14:textId="77777777" w:rsidR="00926EB1" w:rsidRDefault="00926EB1" w:rsidP="003929D2">
      <w:pPr>
        <w:rPr>
          <w:rFonts w:ascii="Tahoma" w:hAnsi="Tahoma" w:cs="Tahoma"/>
        </w:rPr>
      </w:pPr>
    </w:p>
    <w:p w14:paraId="15871205" w14:textId="77777777" w:rsidR="00926EB1" w:rsidRPr="00926EB1" w:rsidRDefault="00926EB1" w:rsidP="003929D2">
      <w:pPr>
        <w:rPr>
          <w:rFonts w:ascii="Tahoma" w:hAnsi="Tahoma" w:cs="Tahoma"/>
        </w:rPr>
      </w:pPr>
    </w:p>
    <w:p w14:paraId="79CB1651" w14:textId="77777777" w:rsidR="002B2745" w:rsidRDefault="002B2745" w:rsidP="003929D2">
      <w:pPr>
        <w:rPr>
          <w:rFonts w:ascii="Tahoma" w:hAnsi="Tahoma" w:cs="Tahoma"/>
        </w:rPr>
      </w:pPr>
    </w:p>
    <w:p w14:paraId="7F240CB8" w14:textId="77777777" w:rsidR="002B2745" w:rsidRDefault="002B2745" w:rsidP="003929D2">
      <w:pPr>
        <w:rPr>
          <w:rFonts w:ascii="Tahoma" w:hAnsi="Tahoma" w:cs="Tahoma"/>
        </w:rPr>
      </w:pPr>
    </w:p>
    <w:p w14:paraId="2508F33E" w14:textId="77777777" w:rsidR="00135667" w:rsidRDefault="00135667" w:rsidP="003929D2">
      <w:pPr>
        <w:rPr>
          <w:rFonts w:ascii="Tahoma" w:hAnsi="Tahoma" w:cs="Tahoma"/>
        </w:rPr>
      </w:pPr>
    </w:p>
    <w:p w14:paraId="636869DD" w14:textId="77777777" w:rsidR="00135667" w:rsidRDefault="00135667" w:rsidP="003929D2">
      <w:pPr>
        <w:rPr>
          <w:rFonts w:ascii="Tahoma" w:hAnsi="Tahoma" w:cs="Tahoma"/>
        </w:rPr>
      </w:pPr>
    </w:p>
    <w:p w14:paraId="37B2230B" w14:textId="77777777" w:rsidR="00135667" w:rsidRDefault="00135667" w:rsidP="003929D2">
      <w:pPr>
        <w:rPr>
          <w:rFonts w:ascii="Tahoma" w:hAnsi="Tahoma" w:cs="Tahoma"/>
        </w:rPr>
      </w:pPr>
    </w:p>
    <w:p w14:paraId="47F73C14" w14:textId="77777777" w:rsidR="00135667" w:rsidRDefault="00135667" w:rsidP="003929D2">
      <w:pPr>
        <w:rPr>
          <w:rFonts w:ascii="Tahoma" w:hAnsi="Tahoma" w:cs="Tahoma"/>
        </w:rPr>
      </w:pPr>
    </w:p>
    <w:p w14:paraId="72C8B85C" w14:textId="77777777" w:rsidR="00135667" w:rsidRDefault="00135667" w:rsidP="003929D2">
      <w:pPr>
        <w:rPr>
          <w:rFonts w:ascii="Tahoma" w:hAnsi="Tahoma" w:cs="Tahoma"/>
        </w:rPr>
      </w:pPr>
    </w:p>
    <w:p w14:paraId="7DF5F11B" w14:textId="77777777" w:rsidR="00135667" w:rsidRDefault="00135667" w:rsidP="003929D2">
      <w:pPr>
        <w:rPr>
          <w:rFonts w:ascii="Tahoma" w:hAnsi="Tahoma" w:cs="Tahoma"/>
        </w:rPr>
      </w:pPr>
    </w:p>
    <w:p w14:paraId="5F2F9677" w14:textId="77777777" w:rsidR="00135667" w:rsidRDefault="00135667" w:rsidP="003929D2">
      <w:pPr>
        <w:rPr>
          <w:rFonts w:ascii="Tahoma" w:hAnsi="Tahoma" w:cs="Tahoma"/>
        </w:rPr>
      </w:pPr>
    </w:p>
    <w:p w14:paraId="3FAC3529" w14:textId="77777777" w:rsidR="00135667" w:rsidRDefault="00135667" w:rsidP="003929D2">
      <w:pPr>
        <w:rPr>
          <w:rFonts w:ascii="Tahoma" w:hAnsi="Tahoma" w:cs="Tahoma"/>
        </w:rPr>
      </w:pPr>
    </w:p>
    <w:p w14:paraId="4C804F3E" w14:textId="77777777" w:rsidR="00135667" w:rsidRDefault="00135667" w:rsidP="003929D2">
      <w:pPr>
        <w:rPr>
          <w:rFonts w:ascii="Tahoma" w:hAnsi="Tahoma" w:cs="Tahoma"/>
        </w:rPr>
      </w:pPr>
    </w:p>
    <w:p w14:paraId="716CE632" w14:textId="77777777" w:rsidR="002B2745" w:rsidRDefault="002B2745" w:rsidP="003929D2">
      <w:pPr>
        <w:rPr>
          <w:rFonts w:ascii="Tahoma" w:hAnsi="Tahoma" w:cs="Tahoma"/>
        </w:rPr>
      </w:pPr>
    </w:p>
    <w:p w14:paraId="79C802D9" w14:textId="77777777" w:rsidR="002B2745" w:rsidRDefault="002B2745" w:rsidP="003929D2">
      <w:pPr>
        <w:rPr>
          <w:rFonts w:ascii="Tahoma" w:hAnsi="Tahoma" w:cs="Tahoma"/>
        </w:rPr>
      </w:pPr>
    </w:p>
    <w:p w14:paraId="09223440" w14:textId="77777777" w:rsidR="002B2745" w:rsidRDefault="002B2745" w:rsidP="003929D2">
      <w:pPr>
        <w:rPr>
          <w:rFonts w:ascii="Tahoma" w:hAnsi="Tahoma" w:cs="Tahoma"/>
        </w:rPr>
      </w:pPr>
    </w:p>
    <w:p w14:paraId="003B20A5" w14:textId="77777777" w:rsidR="000C7965" w:rsidRDefault="000C7965" w:rsidP="003929D2">
      <w:pPr>
        <w:rPr>
          <w:rFonts w:ascii="Tahoma" w:hAnsi="Tahoma" w:cs="Tahoma"/>
        </w:rPr>
      </w:pPr>
    </w:p>
    <w:p w14:paraId="775FFF8D" w14:textId="77777777" w:rsidR="00135667" w:rsidRDefault="00135667" w:rsidP="003929D2">
      <w:pPr>
        <w:rPr>
          <w:rFonts w:ascii="Tahoma" w:hAnsi="Tahoma" w:cs="Tahoma"/>
        </w:rPr>
      </w:pPr>
    </w:p>
    <w:p w14:paraId="38DBCB78" w14:textId="77777777" w:rsidR="00135667" w:rsidRDefault="00135667" w:rsidP="003929D2">
      <w:pPr>
        <w:rPr>
          <w:rFonts w:ascii="Tahoma" w:hAnsi="Tahoma" w:cs="Tahoma"/>
        </w:rPr>
      </w:pPr>
    </w:p>
    <w:p w14:paraId="63199D92" w14:textId="77777777" w:rsidR="00135667" w:rsidRDefault="00135667" w:rsidP="003929D2">
      <w:pPr>
        <w:rPr>
          <w:rFonts w:ascii="Tahoma" w:hAnsi="Tahoma" w:cs="Tahoma"/>
        </w:rPr>
      </w:pPr>
    </w:p>
    <w:p w14:paraId="68BEE837" w14:textId="77777777" w:rsidR="00135667" w:rsidRDefault="00135667" w:rsidP="003929D2">
      <w:pPr>
        <w:rPr>
          <w:rFonts w:ascii="Tahoma" w:hAnsi="Tahoma" w:cs="Tahoma"/>
        </w:rPr>
      </w:pPr>
    </w:p>
    <w:p w14:paraId="7EDF81AF" w14:textId="77777777" w:rsidR="00135667" w:rsidRDefault="00135667" w:rsidP="003929D2">
      <w:pPr>
        <w:rPr>
          <w:rFonts w:ascii="Tahoma" w:hAnsi="Tahoma" w:cs="Tahoma"/>
        </w:rPr>
      </w:pPr>
    </w:p>
    <w:p w14:paraId="5F7F1281" w14:textId="77777777" w:rsidR="00135667" w:rsidRDefault="00135667" w:rsidP="003929D2">
      <w:pPr>
        <w:rPr>
          <w:rFonts w:ascii="Tahoma" w:hAnsi="Tahoma" w:cs="Tahoma"/>
        </w:rPr>
      </w:pPr>
    </w:p>
    <w:p w14:paraId="28F5C97D" w14:textId="77777777" w:rsidR="00135667" w:rsidRDefault="00135667" w:rsidP="003929D2">
      <w:pPr>
        <w:rPr>
          <w:rFonts w:ascii="Tahoma" w:hAnsi="Tahoma" w:cs="Tahoma"/>
        </w:rPr>
      </w:pPr>
    </w:p>
    <w:p w14:paraId="783F8617" w14:textId="77777777" w:rsidR="00135667" w:rsidRDefault="00135667" w:rsidP="003929D2">
      <w:pPr>
        <w:rPr>
          <w:rFonts w:ascii="Tahoma" w:hAnsi="Tahoma" w:cs="Tahoma"/>
        </w:rPr>
      </w:pPr>
    </w:p>
    <w:p w14:paraId="38081DB6" w14:textId="77777777" w:rsidR="000C7965" w:rsidRDefault="000C7965" w:rsidP="003929D2">
      <w:pPr>
        <w:rPr>
          <w:rFonts w:ascii="Tahoma" w:hAnsi="Tahoma" w:cs="Tahoma"/>
        </w:rPr>
      </w:pPr>
    </w:p>
    <w:p w14:paraId="2A68A49D" w14:textId="77777777" w:rsidR="00B52CFE" w:rsidRDefault="003929D2" w:rsidP="003929D2">
      <w:pPr>
        <w:outlineLvl w:val="0"/>
        <w:rPr>
          <w:rFonts w:ascii="Tahoma" w:hAnsi="Tahoma" w:cs="Tahoma"/>
          <w:lang w:val="en-GB"/>
        </w:rPr>
      </w:pPr>
      <w:r>
        <w:rPr>
          <w:rFonts w:ascii="Tahoma" w:hAnsi="Tahoma" w:cs="Tahoma"/>
          <w:lang w:val="en-GB"/>
        </w:rPr>
        <w:t xml:space="preserve">This policy was adopted at a meeting of Squirrels Pre-School </w:t>
      </w:r>
      <w:r w:rsidR="00B52CFE">
        <w:rPr>
          <w:rFonts w:ascii="Tahoma" w:hAnsi="Tahoma" w:cs="Tahoma"/>
          <w:lang w:val="en-GB"/>
        </w:rPr>
        <w:t xml:space="preserve">Rugby Ltd </w:t>
      </w:r>
      <w:r>
        <w:rPr>
          <w:rFonts w:ascii="Tahoma" w:hAnsi="Tahoma" w:cs="Tahoma"/>
          <w:lang w:val="en-GB"/>
        </w:rPr>
        <w:t xml:space="preserve">held on </w:t>
      </w:r>
    </w:p>
    <w:p w14:paraId="0B7FD82E" w14:textId="77777777" w:rsidR="00B52CFE" w:rsidRDefault="00B52CFE" w:rsidP="003929D2">
      <w:pPr>
        <w:outlineLvl w:val="0"/>
        <w:rPr>
          <w:rFonts w:ascii="Tahoma" w:hAnsi="Tahoma" w:cs="Tahoma"/>
          <w:lang w:val="en-GB"/>
        </w:rPr>
      </w:pPr>
    </w:p>
    <w:p w14:paraId="42951894" w14:textId="77777777" w:rsidR="003929D2" w:rsidRDefault="003929D2" w:rsidP="003929D2">
      <w:pPr>
        <w:outlineLvl w:val="0"/>
        <w:rPr>
          <w:rFonts w:ascii="Tahoma" w:hAnsi="Tahoma" w:cs="Tahoma"/>
          <w:lang w:val="en-GB"/>
        </w:rPr>
      </w:pPr>
      <w:r>
        <w:rPr>
          <w:rFonts w:ascii="Tahoma" w:hAnsi="Tahoma" w:cs="Tahoma"/>
          <w:lang w:val="en-GB"/>
        </w:rPr>
        <w:t>……………………………</w:t>
      </w:r>
      <w:r w:rsidR="00B52CFE">
        <w:rPr>
          <w:rFonts w:ascii="Tahoma" w:hAnsi="Tahoma" w:cs="Tahoma"/>
          <w:lang w:val="en-GB"/>
        </w:rPr>
        <w:t>…………………………………………………………………………………………………</w:t>
      </w:r>
    </w:p>
    <w:p w14:paraId="6CDCC49F" w14:textId="77777777" w:rsidR="003929D2" w:rsidRDefault="003929D2" w:rsidP="003929D2">
      <w:pPr>
        <w:rPr>
          <w:rFonts w:ascii="Tahoma" w:hAnsi="Tahoma" w:cs="Tahoma"/>
          <w:lang w:val="en-GB"/>
        </w:rPr>
      </w:pPr>
    </w:p>
    <w:p w14:paraId="6C700650" w14:textId="77777777" w:rsidR="003929D2" w:rsidRDefault="003929D2" w:rsidP="003929D2">
      <w:pPr>
        <w:outlineLvl w:val="0"/>
        <w:rPr>
          <w:rFonts w:ascii="Tahoma" w:hAnsi="Tahoma" w:cs="Tahoma"/>
          <w:lang w:val="en-GB"/>
        </w:rPr>
      </w:pPr>
      <w:r>
        <w:rPr>
          <w:rFonts w:ascii="Tahoma" w:hAnsi="Tahoma" w:cs="Tahoma"/>
          <w:lang w:val="en-GB"/>
        </w:rPr>
        <w:t xml:space="preserve">Signed on behalf of the </w:t>
      </w:r>
      <w:r w:rsidR="00B52CFE">
        <w:rPr>
          <w:rFonts w:ascii="Tahoma" w:hAnsi="Tahoma" w:cs="Tahoma"/>
          <w:lang w:val="en-GB"/>
        </w:rPr>
        <w:t>Board of Directors…………</w:t>
      </w:r>
      <w:r>
        <w:rPr>
          <w:rFonts w:ascii="Tahoma" w:hAnsi="Tahoma" w:cs="Tahoma"/>
          <w:lang w:val="en-GB"/>
        </w:rPr>
        <w:t>…………………………………………………………</w:t>
      </w:r>
    </w:p>
    <w:p w14:paraId="20AF2353" w14:textId="4152A5C0" w:rsidR="00F2111F" w:rsidRDefault="00F2111F" w:rsidP="002646DE">
      <w:pPr>
        <w:rPr>
          <w:rFonts w:ascii="Tahoma" w:hAnsi="Tahoma" w:cs="Tahoma"/>
          <w:lang w:val="en-GB"/>
        </w:rPr>
      </w:pP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Pr>
          <w:rFonts w:ascii="Tahoma" w:hAnsi="Tahoma" w:cs="Tahoma"/>
          <w:lang w:val="en-GB"/>
        </w:rPr>
        <w:tab/>
      </w:r>
      <w:r w:rsidR="006342C9">
        <w:rPr>
          <w:rFonts w:ascii="Tahoma" w:hAnsi="Tahoma" w:cs="Tahoma"/>
          <w:lang w:val="en-GB"/>
        </w:rPr>
        <w:t>January</w:t>
      </w:r>
      <w:r w:rsidR="00E560FE">
        <w:rPr>
          <w:rFonts w:ascii="Tahoma" w:hAnsi="Tahoma" w:cs="Tahoma"/>
          <w:lang w:val="en-GB"/>
        </w:rPr>
        <w:t xml:space="preserve"> 202</w:t>
      </w:r>
      <w:r w:rsidR="006342C9">
        <w:rPr>
          <w:rFonts w:ascii="Tahoma" w:hAnsi="Tahoma" w:cs="Tahoma"/>
          <w:lang w:val="en-GB"/>
        </w:rPr>
        <w:t>4</w:t>
      </w:r>
    </w:p>
    <w:p w14:paraId="79EAEF28" w14:textId="6195AF10" w:rsidR="002646DE" w:rsidRDefault="003929D2" w:rsidP="002646DE">
      <w:pPr>
        <w:rPr>
          <w:rFonts w:ascii="Tahoma" w:hAnsi="Tahoma" w:cs="Tahoma"/>
          <w:sz w:val="16"/>
          <w:szCs w:val="16"/>
          <w:lang w:val="en-GB"/>
        </w:rPr>
      </w:pPr>
      <w:r>
        <w:rPr>
          <w:rFonts w:ascii="Tahoma" w:hAnsi="Tahoma" w:cs="Tahoma"/>
          <w:lang w:val="en-GB"/>
        </w:rPr>
        <w:t>Date of policy review…………………………………………………………………………………………………</w:t>
      </w:r>
    </w:p>
    <w:p w14:paraId="44E5C0BA" w14:textId="77777777" w:rsidR="004B1E7E" w:rsidRDefault="004B1E7E" w:rsidP="002646DE">
      <w:pPr>
        <w:rPr>
          <w:rFonts w:ascii="Tahoma" w:hAnsi="Tahoma" w:cs="Tahoma"/>
          <w:sz w:val="16"/>
          <w:szCs w:val="16"/>
          <w:lang w:val="en-GB"/>
        </w:rPr>
      </w:pPr>
    </w:p>
    <w:p w14:paraId="3D1F6854" w14:textId="77777777" w:rsidR="004B1E7E" w:rsidRPr="003C4752" w:rsidRDefault="004B1E7E" w:rsidP="002646DE">
      <w:pPr>
        <w:rPr>
          <w:rFonts w:ascii="Tahoma" w:hAnsi="Tahoma" w:cs="Tahoma"/>
          <w:sz w:val="16"/>
          <w:szCs w:val="16"/>
          <w:lang w:val="en-GB"/>
        </w:rPr>
      </w:pPr>
    </w:p>
    <w:p w14:paraId="78F2204D" w14:textId="77777777" w:rsidR="004B1E7E" w:rsidRPr="003C4752" w:rsidRDefault="004B1E7E" w:rsidP="002646DE">
      <w:pPr>
        <w:rPr>
          <w:rFonts w:ascii="Tahoma" w:hAnsi="Tahoma" w:cs="Tahoma"/>
          <w:sz w:val="16"/>
          <w:szCs w:val="16"/>
          <w:lang w:val="en-GB"/>
        </w:rPr>
      </w:pPr>
    </w:p>
    <w:p w14:paraId="7BCE163E" w14:textId="77777777" w:rsidR="004B1E7E" w:rsidRPr="003C4752" w:rsidRDefault="004B1E7E" w:rsidP="002646DE">
      <w:pPr>
        <w:rPr>
          <w:rFonts w:ascii="Tahoma" w:hAnsi="Tahoma" w:cs="Tahoma"/>
          <w:sz w:val="16"/>
          <w:szCs w:val="16"/>
          <w:lang w:val="en-GB"/>
        </w:rPr>
      </w:pPr>
    </w:p>
    <w:p w14:paraId="2C38347F" w14:textId="1B8200B1" w:rsidR="004B1E7E" w:rsidRPr="003C4752" w:rsidRDefault="004B1E7E" w:rsidP="004B1E7E">
      <w:pPr>
        <w:jc w:val="center"/>
        <w:rPr>
          <w:rFonts w:ascii="Tahoma" w:hAnsi="Tahoma" w:cs="Tahoma"/>
          <w:sz w:val="16"/>
          <w:szCs w:val="16"/>
          <w:lang w:val="en-GB"/>
        </w:rPr>
      </w:pPr>
    </w:p>
    <w:sectPr w:rsidR="004B1E7E" w:rsidRPr="003C4752" w:rsidSect="00B47079">
      <w:headerReference w:type="default" r:id="rId10"/>
      <w:footerReference w:type="default" r:id="rId11"/>
      <w:pgSz w:w="11906" w:h="16838"/>
      <w:pgMar w:top="1134" w:right="1134" w:bottom="567" w:left="1134" w:header="709"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71E724" w14:textId="77777777" w:rsidR="00A44989" w:rsidRDefault="00A44989" w:rsidP="00656CA7">
      <w:r>
        <w:separator/>
      </w:r>
    </w:p>
  </w:endnote>
  <w:endnote w:type="continuationSeparator" w:id="0">
    <w:p w14:paraId="685AC374" w14:textId="77777777" w:rsidR="00A44989" w:rsidRDefault="00A44989" w:rsidP="00656C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3E7A4B" w14:textId="77777777" w:rsidR="003B0188" w:rsidRDefault="003B0188">
    <w:pPr>
      <w:pStyle w:val="Footer"/>
    </w:pPr>
  </w:p>
  <w:p w14:paraId="1DE679A6" w14:textId="77777777" w:rsidR="00656CA7" w:rsidRDefault="00656C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73C620" w14:textId="77777777" w:rsidR="00A44989" w:rsidRDefault="00A44989" w:rsidP="00656CA7">
      <w:r>
        <w:separator/>
      </w:r>
    </w:p>
  </w:footnote>
  <w:footnote w:type="continuationSeparator" w:id="0">
    <w:p w14:paraId="6FFFD80B" w14:textId="77777777" w:rsidR="00A44989" w:rsidRDefault="00A44989" w:rsidP="00656C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24172" w14:textId="77777777" w:rsidR="003B0188" w:rsidRDefault="003B0188">
    <w:pPr>
      <w:pStyle w:val="Header"/>
    </w:pPr>
  </w:p>
  <w:p w14:paraId="3D05A13C" w14:textId="77777777" w:rsidR="003B0188" w:rsidRDefault="003B018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D49DB"/>
    <w:multiLevelType w:val="hybridMultilevel"/>
    <w:tmpl w:val="34E250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47E77ED"/>
    <w:multiLevelType w:val="hybridMultilevel"/>
    <w:tmpl w:val="305A3C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410D99"/>
    <w:multiLevelType w:val="hybridMultilevel"/>
    <w:tmpl w:val="7228EDD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D24C26"/>
    <w:multiLevelType w:val="hybridMultilevel"/>
    <w:tmpl w:val="C442BD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B95585E"/>
    <w:multiLevelType w:val="hybridMultilevel"/>
    <w:tmpl w:val="5478E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20E1E1F"/>
    <w:multiLevelType w:val="hybridMultilevel"/>
    <w:tmpl w:val="7C24C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9253A09"/>
    <w:multiLevelType w:val="hybridMultilevel"/>
    <w:tmpl w:val="4C389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BDD5C71"/>
    <w:multiLevelType w:val="hybridMultilevel"/>
    <w:tmpl w:val="573871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193700D"/>
    <w:multiLevelType w:val="hybridMultilevel"/>
    <w:tmpl w:val="DF265F1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224186C"/>
    <w:multiLevelType w:val="hybridMultilevel"/>
    <w:tmpl w:val="52ACE4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C0945A8"/>
    <w:multiLevelType w:val="hybridMultilevel"/>
    <w:tmpl w:val="23E460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EF7229B"/>
    <w:multiLevelType w:val="hybridMultilevel"/>
    <w:tmpl w:val="7D24496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18179F8"/>
    <w:multiLevelType w:val="hybridMultilevel"/>
    <w:tmpl w:val="9542709A"/>
    <w:lvl w:ilvl="0" w:tplc="2D54457A">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3B2FED"/>
    <w:multiLevelType w:val="hybridMultilevel"/>
    <w:tmpl w:val="CBF4F63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EE4450D"/>
    <w:multiLevelType w:val="hybridMultilevel"/>
    <w:tmpl w:val="8B0497A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FA35D13"/>
    <w:multiLevelType w:val="hybridMultilevel"/>
    <w:tmpl w:val="E9A86C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FBA4AB6"/>
    <w:multiLevelType w:val="hybridMultilevel"/>
    <w:tmpl w:val="EF2C1B2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402799689">
    <w:abstractNumId w:val="2"/>
  </w:num>
  <w:num w:numId="2" w16cid:durableId="820465566">
    <w:abstractNumId w:val="0"/>
  </w:num>
  <w:num w:numId="3" w16cid:durableId="1275287222">
    <w:abstractNumId w:val="14"/>
  </w:num>
  <w:num w:numId="4" w16cid:durableId="865481816">
    <w:abstractNumId w:val="11"/>
  </w:num>
  <w:num w:numId="5" w16cid:durableId="155267700">
    <w:abstractNumId w:val="13"/>
  </w:num>
  <w:num w:numId="6" w16cid:durableId="655381246">
    <w:abstractNumId w:val="4"/>
  </w:num>
  <w:num w:numId="7" w16cid:durableId="1140731746">
    <w:abstractNumId w:val="16"/>
  </w:num>
  <w:num w:numId="8" w16cid:durableId="338242815">
    <w:abstractNumId w:val="7"/>
  </w:num>
  <w:num w:numId="9" w16cid:durableId="983238559">
    <w:abstractNumId w:val="5"/>
  </w:num>
  <w:num w:numId="10" w16cid:durableId="1937396612">
    <w:abstractNumId w:val="15"/>
  </w:num>
  <w:num w:numId="11" w16cid:durableId="374045266">
    <w:abstractNumId w:val="12"/>
  </w:num>
  <w:num w:numId="12" w16cid:durableId="991830462">
    <w:abstractNumId w:val="1"/>
  </w:num>
  <w:num w:numId="13" w16cid:durableId="982927084">
    <w:abstractNumId w:val="6"/>
  </w:num>
  <w:num w:numId="14" w16cid:durableId="1220902661">
    <w:abstractNumId w:val="8"/>
  </w:num>
  <w:num w:numId="15" w16cid:durableId="1057823372">
    <w:abstractNumId w:val="9"/>
  </w:num>
  <w:num w:numId="16" w16cid:durableId="1537933746">
    <w:abstractNumId w:val="3"/>
  </w:num>
  <w:num w:numId="17" w16cid:durableId="115927337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6812"/>
    <w:rsid w:val="00026A87"/>
    <w:rsid w:val="00047C0F"/>
    <w:rsid w:val="00053C42"/>
    <w:rsid w:val="00094BED"/>
    <w:rsid w:val="000C7965"/>
    <w:rsid w:val="000D0D3A"/>
    <w:rsid w:val="000F0040"/>
    <w:rsid w:val="00135667"/>
    <w:rsid w:val="001A6812"/>
    <w:rsid w:val="001B081A"/>
    <w:rsid w:val="001F0AD0"/>
    <w:rsid w:val="002419E6"/>
    <w:rsid w:val="0024523F"/>
    <w:rsid w:val="00251408"/>
    <w:rsid w:val="002540D5"/>
    <w:rsid w:val="00257945"/>
    <w:rsid w:val="002646DE"/>
    <w:rsid w:val="0027226F"/>
    <w:rsid w:val="002B2745"/>
    <w:rsid w:val="002E6C05"/>
    <w:rsid w:val="00304D94"/>
    <w:rsid w:val="00346DC4"/>
    <w:rsid w:val="00366EDB"/>
    <w:rsid w:val="003929D2"/>
    <w:rsid w:val="003B0188"/>
    <w:rsid w:val="003C4752"/>
    <w:rsid w:val="003E0387"/>
    <w:rsid w:val="003F5583"/>
    <w:rsid w:val="00474A25"/>
    <w:rsid w:val="004B1E7E"/>
    <w:rsid w:val="004C0218"/>
    <w:rsid w:val="004D5BD3"/>
    <w:rsid w:val="004F6FD9"/>
    <w:rsid w:val="00506C17"/>
    <w:rsid w:val="00516B1B"/>
    <w:rsid w:val="00524E79"/>
    <w:rsid w:val="005530FD"/>
    <w:rsid w:val="005714D3"/>
    <w:rsid w:val="00613860"/>
    <w:rsid w:val="006342C9"/>
    <w:rsid w:val="00650979"/>
    <w:rsid w:val="00656CA7"/>
    <w:rsid w:val="006863F4"/>
    <w:rsid w:val="0068704A"/>
    <w:rsid w:val="0069050C"/>
    <w:rsid w:val="006F3F6E"/>
    <w:rsid w:val="00726879"/>
    <w:rsid w:val="00767C6E"/>
    <w:rsid w:val="00793DB8"/>
    <w:rsid w:val="007C1ABC"/>
    <w:rsid w:val="007C733B"/>
    <w:rsid w:val="007E2895"/>
    <w:rsid w:val="008A1D9B"/>
    <w:rsid w:val="008C0B4C"/>
    <w:rsid w:val="008C7D65"/>
    <w:rsid w:val="00901F9A"/>
    <w:rsid w:val="009200EE"/>
    <w:rsid w:val="00926EB1"/>
    <w:rsid w:val="0093114F"/>
    <w:rsid w:val="00932D01"/>
    <w:rsid w:val="009363F6"/>
    <w:rsid w:val="00957095"/>
    <w:rsid w:val="00964A79"/>
    <w:rsid w:val="00992D0A"/>
    <w:rsid w:val="009A3BDF"/>
    <w:rsid w:val="00A33012"/>
    <w:rsid w:val="00A40B86"/>
    <w:rsid w:val="00A44989"/>
    <w:rsid w:val="00A459BF"/>
    <w:rsid w:val="00A91DEA"/>
    <w:rsid w:val="00B47079"/>
    <w:rsid w:val="00B52CFE"/>
    <w:rsid w:val="00B5448D"/>
    <w:rsid w:val="00C01CD8"/>
    <w:rsid w:val="00C17823"/>
    <w:rsid w:val="00CF5BA8"/>
    <w:rsid w:val="00D0081E"/>
    <w:rsid w:val="00D063AA"/>
    <w:rsid w:val="00D5677B"/>
    <w:rsid w:val="00D60487"/>
    <w:rsid w:val="00D81985"/>
    <w:rsid w:val="00DD0FF9"/>
    <w:rsid w:val="00E45A89"/>
    <w:rsid w:val="00E523D8"/>
    <w:rsid w:val="00E560FE"/>
    <w:rsid w:val="00EE018E"/>
    <w:rsid w:val="00F116DE"/>
    <w:rsid w:val="00F2111F"/>
    <w:rsid w:val="00F50200"/>
    <w:rsid w:val="00F74CD9"/>
    <w:rsid w:val="00F8782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Name"/>
  <w:smartTagType w:namespaceuri="urn:schemas-microsoft-com:office:smarttags" w:name="PlaceType"/>
  <w:smartTagType w:namespaceuri="urn:schemas-microsoft-com:office:smarttags" w:name="place"/>
  <w:smartTagType w:namespaceuri="urn:schemas-microsoft-com:office:smarttags" w:name="address"/>
  <w:smartTagType w:namespaceuri="urn:schemas-microsoft-com:office:smarttags" w:name="Street"/>
  <w:shapeDefaults>
    <o:shapedefaults v:ext="edit" spidmax="1028"/>
    <o:shapelayout v:ext="edit">
      <o:idmap v:ext="edit" data="1"/>
    </o:shapelayout>
  </w:shapeDefaults>
  <w:decimalSymbol w:val="."/>
  <w:listSeparator w:val=","/>
  <w14:docId w14:val="20AE35AA"/>
  <w15:docId w15:val="{AB594E8E-99EE-4008-91C4-D68E3889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A6812"/>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1A6812"/>
    <w:rPr>
      <w:rFonts w:ascii="Tahoma" w:hAnsi="Tahoma" w:cs="Tahoma"/>
      <w:sz w:val="16"/>
      <w:szCs w:val="16"/>
    </w:rPr>
  </w:style>
  <w:style w:type="character" w:customStyle="1" w:styleId="BalloonTextChar">
    <w:name w:val="Balloon Text Char"/>
    <w:basedOn w:val="DefaultParagraphFont"/>
    <w:link w:val="BalloonText"/>
    <w:uiPriority w:val="99"/>
    <w:semiHidden/>
    <w:rsid w:val="001A6812"/>
    <w:rPr>
      <w:rFonts w:ascii="Tahoma" w:eastAsia="Times New Roman" w:hAnsi="Tahoma" w:cs="Tahoma"/>
      <w:sz w:val="16"/>
      <w:szCs w:val="16"/>
      <w:lang w:val="en-US"/>
    </w:rPr>
  </w:style>
  <w:style w:type="paragraph" w:styleId="Header">
    <w:name w:val="header"/>
    <w:basedOn w:val="Normal"/>
    <w:link w:val="HeaderChar"/>
    <w:uiPriority w:val="99"/>
    <w:unhideWhenUsed/>
    <w:rsid w:val="00656CA7"/>
    <w:pPr>
      <w:tabs>
        <w:tab w:val="center" w:pos="4513"/>
        <w:tab w:val="right" w:pos="9026"/>
      </w:tabs>
    </w:pPr>
  </w:style>
  <w:style w:type="character" w:customStyle="1" w:styleId="HeaderChar">
    <w:name w:val="Header Char"/>
    <w:basedOn w:val="DefaultParagraphFont"/>
    <w:link w:val="Header"/>
    <w:uiPriority w:val="99"/>
    <w:rsid w:val="00656CA7"/>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656CA7"/>
    <w:pPr>
      <w:tabs>
        <w:tab w:val="center" w:pos="4513"/>
        <w:tab w:val="right" w:pos="9026"/>
      </w:tabs>
    </w:pPr>
  </w:style>
  <w:style w:type="character" w:customStyle="1" w:styleId="FooterChar">
    <w:name w:val="Footer Char"/>
    <w:basedOn w:val="DefaultParagraphFont"/>
    <w:link w:val="Footer"/>
    <w:uiPriority w:val="99"/>
    <w:rsid w:val="00656CA7"/>
    <w:rPr>
      <w:rFonts w:ascii="Times New Roman" w:eastAsia="Times New Roman" w:hAnsi="Times New Roman" w:cs="Times New Roman"/>
      <w:sz w:val="24"/>
      <w:szCs w:val="24"/>
      <w:lang w:val="en-US"/>
    </w:rPr>
  </w:style>
  <w:style w:type="paragraph" w:styleId="ListParagraph">
    <w:name w:val="List Paragraph"/>
    <w:basedOn w:val="Normal"/>
    <w:uiPriority w:val="34"/>
    <w:qFormat/>
    <w:rsid w:val="00767C6E"/>
    <w:pPr>
      <w:numPr>
        <w:numId w:val="11"/>
      </w:numPr>
      <w:contextualSpacing/>
    </w:pPr>
    <w:rPr>
      <w:rFonts w:ascii="Tahoma" w:hAnsi="Tahoma" w:cs="Tahoma"/>
    </w:rPr>
  </w:style>
  <w:style w:type="paragraph" w:styleId="NoSpacing">
    <w:name w:val="No Spacing"/>
    <w:link w:val="NoSpacingChar"/>
    <w:uiPriority w:val="1"/>
    <w:qFormat/>
    <w:rsid w:val="003B0188"/>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3B0188"/>
    <w:rPr>
      <w:rFonts w:eastAsiaTheme="minorEastAsia"/>
      <w:lang w:val="en-US"/>
    </w:rPr>
  </w:style>
  <w:style w:type="character" w:styleId="Hyperlink">
    <w:name w:val="Hyperlink"/>
    <w:basedOn w:val="DefaultParagraphFont"/>
    <w:uiPriority w:val="99"/>
    <w:unhideWhenUsed/>
    <w:rsid w:val="001356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whilstleblowing@ofsted.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1FA6E-3E13-46D6-B905-F6DC9FFF79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135</TotalTime>
  <Pages>2</Pages>
  <Words>404</Words>
  <Characters>2308</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Sian</dc:creator>
  <cp:lastModifiedBy>helen james</cp:lastModifiedBy>
  <cp:revision>21</cp:revision>
  <cp:lastPrinted>2021-04-22T07:15:00Z</cp:lastPrinted>
  <dcterms:created xsi:type="dcterms:W3CDTF">2010-12-17T10:58:00Z</dcterms:created>
  <dcterms:modified xsi:type="dcterms:W3CDTF">2023-05-01T18:18:00Z</dcterms:modified>
</cp:coreProperties>
</file>